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3BAA" w14:textId="47F387DB" w:rsidR="00BD6A04" w:rsidRPr="00A603C0" w:rsidRDefault="00D06504" w:rsidP="002C48D1">
      <w:pPr>
        <w:shd w:val="clear" w:color="auto" w:fill="FFFFFF"/>
        <w:spacing w:after="150"/>
        <w:jc w:val="both"/>
        <w:outlineLvl w:val="2"/>
        <w:rPr>
          <w:rFonts w:eastAsia="Times New Roman" w:cs="Arial"/>
          <w:b/>
          <w:bCs/>
          <w:color w:val="auto"/>
          <w:szCs w:val="22"/>
          <w:lang w:eastAsia="en-AU"/>
        </w:rPr>
      </w:pPr>
      <w:r w:rsidRPr="00A603C0">
        <w:rPr>
          <w:rFonts w:eastAsia="Times New Roman" w:cs="Arial"/>
          <w:b/>
          <w:bCs/>
          <w:color w:val="auto"/>
          <w:szCs w:val="22"/>
          <w:lang w:eastAsia="en-AU"/>
        </w:rPr>
        <w:t>Practical</w:t>
      </w:r>
      <w:r w:rsidR="00BD6A04" w:rsidRPr="00A603C0">
        <w:rPr>
          <w:rFonts w:eastAsia="Times New Roman" w:cs="Arial"/>
          <w:b/>
          <w:bCs/>
          <w:color w:val="auto"/>
          <w:szCs w:val="22"/>
          <w:lang w:eastAsia="en-AU"/>
        </w:rPr>
        <w:t xml:space="preserve"> Tips for Job Interviews</w:t>
      </w:r>
    </w:p>
    <w:p w14:paraId="2A59A05B" w14:textId="77777777" w:rsidR="00B53B1E" w:rsidRPr="00A603C0" w:rsidRDefault="00B53B1E" w:rsidP="002C48D1">
      <w:pPr>
        <w:shd w:val="clear" w:color="auto" w:fill="FFFFFF"/>
        <w:spacing w:after="150"/>
        <w:jc w:val="both"/>
        <w:outlineLvl w:val="2"/>
        <w:rPr>
          <w:rFonts w:eastAsia="Times New Roman" w:cs="Arial"/>
          <w:color w:val="auto"/>
          <w:szCs w:val="22"/>
          <w:lang w:eastAsia="en-AU"/>
        </w:rPr>
      </w:pPr>
    </w:p>
    <w:p w14:paraId="4B69945C" w14:textId="77777777" w:rsidR="00BD6A04" w:rsidRPr="00A603C0" w:rsidRDefault="00B53B1E" w:rsidP="002C48D1">
      <w:pPr>
        <w:shd w:val="clear" w:color="auto" w:fill="FFFFFF"/>
        <w:spacing w:after="0"/>
        <w:jc w:val="both"/>
        <w:outlineLvl w:val="2"/>
        <w:rPr>
          <w:rFonts w:eastAsia="Times New Roman" w:cs="Arial"/>
          <w:color w:val="auto"/>
          <w:szCs w:val="22"/>
          <w:lang w:eastAsia="en-AU"/>
        </w:rPr>
      </w:pPr>
      <w:r w:rsidRPr="00A603C0">
        <w:rPr>
          <w:rFonts w:eastAsia="Times New Roman" w:cs="Arial"/>
          <w:color w:val="auto"/>
          <w:szCs w:val="22"/>
          <w:lang w:eastAsia="en-AU"/>
        </w:rPr>
        <w:t xml:space="preserve">Well done on getting your application to the ‘top of the pile’ and securing an interview. This is your opportunity to shine and impress the interviewers and show your point of difference that will make you the ‘perfect’ candidate. </w:t>
      </w:r>
    </w:p>
    <w:p w14:paraId="2C6D5AF9" w14:textId="77777777" w:rsidR="00FC6493" w:rsidRPr="00A603C0" w:rsidRDefault="00FC6493" w:rsidP="002C48D1">
      <w:pPr>
        <w:shd w:val="clear" w:color="auto" w:fill="FFFFFF"/>
        <w:spacing w:after="0"/>
        <w:jc w:val="both"/>
        <w:outlineLvl w:val="2"/>
        <w:rPr>
          <w:rFonts w:eastAsia="Times New Roman" w:cs="Arial"/>
          <w:color w:val="auto"/>
          <w:szCs w:val="22"/>
          <w:lang w:eastAsia="en-AU"/>
        </w:rPr>
      </w:pPr>
    </w:p>
    <w:p w14:paraId="505236BB" w14:textId="77777777" w:rsidR="00FC6493" w:rsidRPr="00A603C0" w:rsidRDefault="00B53B1E" w:rsidP="002C48D1">
      <w:pPr>
        <w:pStyle w:val="ListParagraph"/>
        <w:numPr>
          <w:ilvl w:val="0"/>
          <w:numId w:val="3"/>
        </w:numPr>
        <w:shd w:val="clear" w:color="auto" w:fill="FFFFFF"/>
        <w:spacing w:after="150" w:line="276" w:lineRule="auto"/>
        <w:jc w:val="both"/>
        <w:outlineLvl w:val="2"/>
        <w:rPr>
          <w:rFonts w:ascii="Arial" w:eastAsia="Times New Roman" w:hAnsi="Arial" w:cs="Arial"/>
          <w:color w:val="auto"/>
          <w:sz w:val="22"/>
          <w:szCs w:val="22"/>
          <w:lang w:eastAsia="en-AU"/>
        </w:rPr>
      </w:pPr>
      <w:r w:rsidRPr="00A603C0">
        <w:rPr>
          <w:rFonts w:ascii="Arial" w:eastAsia="Times New Roman" w:hAnsi="Arial" w:cs="Arial"/>
          <w:b/>
          <w:color w:val="auto"/>
          <w:sz w:val="22"/>
          <w:szCs w:val="22"/>
          <w:lang w:eastAsia="en-AU"/>
        </w:rPr>
        <w:t>Arrive on Time</w:t>
      </w:r>
      <w:r w:rsidR="00D938F5" w:rsidRPr="00A603C0">
        <w:rPr>
          <w:rFonts w:ascii="Arial" w:eastAsia="Times New Roman" w:hAnsi="Arial" w:cs="Arial"/>
          <w:color w:val="auto"/>
          <w:sz w:val="22"/>
          <w:szCs w:val="22"/>
          <w:lang w:eastAsia="en-AU"/>
        </w:rPr>
        <w:t xml:space="preserve"> – it isn’t a great start if you keep the interviewers waiting. </w:t>
      </w:r>
      <w:r w:rsidR="00FC6493" w:rsidRPr="00A603C0">
        <w:rPr>
          <w:rFonts w:ascii="Arial" w:eastAsia="Times New Roman" w:hAnsi="Arial" w:cs="Arial"/>
          <w:color w:val="auto"/>
          <w:sz w:val="22"/>
          <w:szCs w:val="22"/>
          <w:lang w:eastAsia="en-AU"/>
        </w:rPr>
        <w:t xml:space="preserve">You will almost certainly kill your chances of getting the job, unless there is some extraordinary excuse and you have managed to phone ahead and advise them. </w:t>
      </w:r>
    </w:p>
    <w:p w14:paraId="7D0A78C0" w14:textId="77777777" w:rsidR="00BD6A04" w:rsidRPr="00A603C0" w:rsidRDefault="00FC6493" w:rsidP="002C48D1">
      <w:pPr>
        <w:shd w:val="clear" w:color="auto" w:fill="FFFFFF"/>
        <w:spacing w:after="150"/>
        <w:ind w:left="720"/>
        <w:jc w:val="both"/>
        <w:outlineLvl w:val="2"/>
        <w:rPr>
          <w:rFonts w:eastAsia="Times New Roman" w:cs="Arial"/>
          <w:color w:val="auto"/>
          <w:szCs w:val="22"/>
          <w:lang w:eastAsia="en-AU"/>
        </w:rPr>
      </w:pPr>
      <w:r w:rsidRPr="00A603C0">
        <w:rPr>
          <w:rFonts w:eastAsia="Times New Roman" w:cs="Arial"/>
          <w:color w:val="auto"/>
          <w:szCs w:val="22"/>
          <w:lang w:eastAsia="en-AU"/>
        </w:rPr>
        <w:t xml:space="preserve">Plan to be there at least 15 minutes before your scheduled interview. That way you can compose yourself if you are feeling a bit nervous. It also gives you a chance to observe the dynamics of the workplace, to a certain extent. You might be able to use this information in a question in the interview. </w:t>
      </w:r>
    </w:p>
    <w:p w14:paraId="15C74F45" w14:textId="77777777" w:rsidR="00C84422" w:rsidRPr="00A603C0" w:rsidRDefault="00C84422" w:rsidP="002C48D1">
      <w:pPr>
        <w:pStyle w:val="ListParagraph"/>
        <w:spacing w:line="276" w:lineRule="auto"/>
        <w:jc w:val="both"/>
        <w:rPr>
          <w:rFonts w:ascii="Arial" w:eastAsia="Times New Roman" w:hAnsi="Arial" w:cs="Arial"/>
          <w:color w:val="auto"/>
          <w:sz w:val="22"/>
          <w:szCs w:val="22"/>
          <w:lang w:eastAsia="en-AU"/>
        </w:rPr>
      </w:pPr>
    </w:p>
    <w:p w14:paraId="1A38C4BD" w14:textId="77777777" w:rsidR="00C84422" w:rsidRPr="00A603C0" w:rsidRDefault="00C84422" w:rsidP="002C48D1">
      <w:pPr>
        <w:pStyle w:val="ListParagraph"/>
        <w:numPr>
          <w:ilvl w:val="0"/>
          <w:numId w:val="3"/>
        </w:numPr>
        <w:shd w:val="clear" w:color="auto" w:fill="FFFFFF"/>
        <w:spacing w:after="150" w:line="276" w:lineRule="auto"/>
        <w:jc w:val="both"/>
        <w:outlineLvl w:val="2"/>
        <w:rPr>
          <w:rFonts w:ascii="Arial" w:eastAsia="Times New Roman" w:hAnsi="Arial" w:cs="Arial"/>
          <w:b/>
          <w:color w:val="auto"/>
          <w:sz w:val="22"/>
          <w:szCs w:val="22"/>
          <w:lang w:eastAsia="en-AU"/>
        </w:rPr>
      </w:pPr>
      <w:r w:rsidRPr="00A603C0">
        <w:rPr>
          <w:rFonts w:ascii="Arial" w:eastAsia="Times New Roman" w:hAnsi="Arial" w:cs="Arial"/>
          <w:b/>
          <w:color w:val="auto"/>
          <w:sz w:val="22"/>
          <w:szCs w:val="22"/>
          <w:lang w:eastAsia="en-AU"/>
        </w:rPr>
        <w:t>Dress for Success</w:t>
      </w:r>
      <w:r w:rsidR="00EC4AC3" w:rsidRPr="00A603C0">
        <w:rPr>
          <w:rFonts w:ascii="Arial" w:eastAsia="Times New Roman" w:hAnsi="Arial" w:cs="Arial"/>
          <w:b/>
          <w:color w:val="auto"/>
          <w:sz w:val="22"/>
          <w:szCs w:val="22"/>
          <w:lang w:eastAsia="en-AU"/>
        </w:rPr>
        <w:t xml:space="preserve"> – </w:t>
      </w:r>
      <w:r w:rsidR="00EC4AC3" w:rsidRPr="00A603C0">
        <w:rPr>
          <w:rFonts w:ascii="Arial" w:eastAsia="Times New Roman" w:hAnsi="Arial" w:cs="Arial"/>
          <w:color w:val="auto"/>
          <w:sz w:val="22"/>
          <w:szCs w:val="22"/>
          <w:lang w:eastAsia="en-AU"/>
        </w:rPr>
        <w:t xml:space="preserve">always consider the type of organisation you are interviewing for and dress appropriately. For example, if </w:t>
      </w:r>
      <w:r w:rsidR="00D938F5" w:rsidRPr="00A603C0">
        <w:rPr>
          <w:rFonts w:ascii="Arial" w:eastAsia="Times New Roman" w:hAnsi="Arial" w:cs="Arial"/>
          <w:color w:val="auto"/>
          <w:sz w:val="22"/>
          <w:szCs w:val="22"/>
          <w:lang w:eastAsia="en-AU"/>
        </w:rPr>
        <w:t>the company you are interviewing with has a causal approach to dress then it’s probably not necessary to dress formally. However</w:t>
      </w:r>
      <w:r w:rsidR="00FC6493" w:rsidRPr="00A603C0">
        <w:rPr>
          <w:rFonts w:ascii="Arial" w:eastAsia="Times New Roman" w:hAnsi="Arial" w:cs="Arial"/>
          <w:color w:val="auto"/>
          <w:sz w:val="22"/>
          <w:szCs w:val="22"/>
          <w:lang w:eastAsia="en-AU"/>
        </w:rPr>
        <w:t>,</w:t>
      </w:r>
      <w:r w:rsidR="00D938F5" w:rsidRPr="00A603C0">
        <w:rPr>
          <w:rFonts w:ascii="Arial" w:eastAsia="Times New Roman" w:hAnsi="Arial" w:cs="Arial"/>
          <w:color w:val="auto"/>
          <w:sz w:val="22"/>
          <w:szCs w:val="22"/>
          <w:lang w:eastAsia="en-AU"/>
        </w:rPr>
        <w:t xml:space="preserve"> it is much safer to be overdressed than underdressed for the occasion, so when in doubt, over dress.  </w:t>
      </w:r>
      <w:r w:rsidR="00EC4AC3" w:rsidRPr="00A603C0">
        <w:rPr>
          <w:rFonts w:ascii="Arial" w:eastAsia="Times New Roman" w:hAnsi="Arial" w:cs="Arial"/>
          <w:b/>
          <w:color w:val="auto"/>
          <w:sz w:val="22"/>
          <w:szCs w:val="22"/>
          <w:lang w:eastAsia="en-AU"/>
        </w:rPr>
        <w:t xml:space="preserve"> </w:t>
      </w:r>
    </w:p>
    <w:p w14:paraId="0EE042C2" w14:textId="77777777" w:rsidR="00C84422" w:rsidRPr="00A603C0" w:rsidRDefault="00C84422" w:rsidP="002C48D1">
      <w:pPr>
        <w:pStyle w:val="ListParagraph"/>
        <w:spacing w:line="276" w:lineRule="auto"/>
        <w:jc w:val="both"/>
        <w:rPr>
          <w:rFonts w:ascii="Arial" w:eastAsia="Times New Roman" w:hAnsi="Arial" w:cs="Arial"/>
          <w:color w:val="auto"/>
          <w:sz w:val="22"/>
          <w:szCs w:val="22"/>
          <w:lang w:eastAsia="en-AU"/>
        </w:rPr>
      </w:pPr>
    </w:p>
    <w:p w14:paraId="4C6DB384" w14:textId="77777777" w:rsidR="00C84422" w:rsidRPr="00A603C0" w:rsidRDefault="00FC6493" w:rsidP="002C48D1">
      <w:pPr>
        <w:pStyle w:val="ListParagraph"/>
        <w:numPr>
          <w:ilvl w:val="0"/>
          <w:numId w:val="3"/>
        </w:numPr>
        <w:shd w:val="clear" w:color="auto" w:fill="FFFFFF"/>
        <w:spacing w:after="150" w:line="276" w:lineRule="auto"/>
        <w:jc w:val="both"/>
        <w:outlineLvl w:val="2"/>
        <w:rPr>
          <w:rFonts w:ascii="Arial" w:eastAsia="Times New Roman" w:hAnsi="Arial" w:cs="Arial"/>
          <w:b/>
          <w:color w:val="auto"/>
          <w:sz w:val="22"/>
          <w:szCs w:val="22"/>
          <w:lang w:eastAsia="en-AU"/>
        </w:rPr>
      </w:pPr>
      <w:r w:rsidRPr="00A603C0">
        <w:rPr>
          <w:rFonts w:ascii="Arial" w:eastAsia="Times New Roman" w:hAnsi="Arial" w:cs="Arial"/>
          <w:b/>
          <w:color w:val="auto"/>
          <w:sz w:val="22"/>
          <w:szCs w:val="22"/>
          <w:lang w:eastAsia="en-AU"/>
        </w:rPr>
        <w:t xml:space="preserve">Make a good </w:t>
      </w:r>
      <w:r w:rsidR="002C48D1" w:rsidRPr="00A603C0">
        <w:rPr>
          <w:rFonts w:ascii="Arial" w:eastAsia="Times New Roman" w:hAnsi="Arial" w:cs="Arial"/>
          <w:b/>
          <w:color w:val="auto"/>
          <w:sz w:val="22"/>
          <w:szCs w:val="22"/>
          <w:lang w:eastAsia="en-AU"/>
        </w:rPr>
        <w:t>F</w:t>
      </w:r>
      <w:r w:rsidRPr="00A603C0">
        <w:rPr>
          <w:rFonts w:ascii="Arial" w:eastAsia="Times New Roman" w:hAnsi="Arial" w:cs="Arial"/>
          <w:b/>
          <w:color w:val="auto"/>
          <w:sz w:val="22"/>
          <w:szCs w:val="22"/>
          <w:lang w:eastAsia="en-AU"/>
        </w:rPr>
        <w:t xml:space="preserve">irst </w:t>
      </w:r>
      <w:r w:rsidR="002C48D1" w:rsidRPr="00A603C0">
        <w:rPr>
          <w:rFonts w:ascii="Arial" w:eastAsia="Times New Roman" w:hAnsi="Arial" w:cs="Arial"/>
          <w:b/>
          <w:color w:val="auto"/>
          <w:sz w:val="22"/>
          <w:szCs w:val="22"/>
          <w:lang w:eastAsia="en-AU"/>
        </w:rPr>
        <w:t>Impression</w:t>
      </w:r>
    </w:p>
    <w:p w14:paraId="278C9AC8" w14:textId="77777777" w:rsidR="002C48D1" w:rsidRPr="00A603C0" w:rsidRDefault="002C48D1" w:rsidP="002C48D1">
      <w:pPr>
        <w:shd w:val="clear" w:color="auto" w:fill="FFFFFF"/>
        <w:spacing w:after="300"/>
        <w:ind w:left="720"/>
        <w:jc w:val="both"/>
        <w:rPr>
          <w:rFonts w:eastAsia="Times New Roman" w:cs="Arial"/>
          <w:color w:val="auto"/>
          <w:szCs w:val="22"/>
          <w:lang w:eastAsia="en-AU"/>
        </w:rPr>
      </w:pPr>
      <w:r w:rsidRPr="00A603C0">
        <w:rPr>
          <w:rFonts w:eastAsia="Times New Roman" w:cs="Arial"/>
          <w:color w:val="auto"/>
          <w:szCs w:val="22"/>
          <w:lang w:eastAsia="en-AU"/>
        </w:rPr>
        <w:t xml:space="preserve">It goes without saying that you should be polite and friendly to everyone you meet on your way into the interview. You might be surprised at the number of hiring Managers who have sought feedback from reception staff on how they were treated by the </w:t>
      </w:r>
      <w:r w:rsidR="00BD6A04" w:rsidRPr="00A603C0">
        <w:rPr>
          <w:rFonts w:eastAsia="Times New Roman" w:cs="Arial"/>
          <w:color w:val="auto"/>
          <w:szCs w:val="22"/>
          <w:lang w:eastAsia="en-AU"/>
        </w:rPr>
        <w:t>job applicants</w:t>
      </w:r>
      <w:r w:rsidRPr="00A603C0">
        <w:rPr>
          <w:rFonts w:eastAsia="Times New Roman" w:cs="Arial"/>
          <w:color w:val="auto"/>
          <w:szCs w:val="22"/>
          <w:lang w:eastAsia="en-AU"/>
        </w:rPr>
        <w:t xml:space="preserve">. </w:t>
      </w:r>
    </w:p>
    <w:p w14:paraId="581ABD9A" w14:textId="2C59370F" w:rsidR="00BD6A04" w:rsidRPr="00A603C0" w:rsidRDefault="002C48D1" w:rsidP="002C48D1">
      <w:pPr>
        <w:shd w:val="clear" w:color="auto" w:fill="FFFFFF"/>
        <w:spacing w:after="300"/>
        <w:ind w:left="720"/>
        <w:jc w:val="both"/>
        <w:rPr>
          <w:rFonts w:eastAsia="Times New Roman" w:cs="Arial"/>
          <w:color w:val="auto"/>
          <w:szCs w:val="22"/>
          <w:lang w:eastAsia="en-AU"/>
        </w:rPr>
      </w:pPr>
      <w:r w:rsidRPr="00A603C0">
        <w:rPr>
          <w:rFonts w:eastAsia="Times New Roman" w:cs="Arial"/>
          <w:color w:val="auto"/>
          <w:szCs w:val="22"/>
          <w:lang w:eastAsia="en-AU"/>
        </w:rPr>
        <w:t>So, you’ve arrived early and you are dressed well so continue with the first impressions by making eye contact, greeting your interviewer and shaking hands firmly</w:t>
      </w:r>
      <w:r w:rsidR="006D1F6D" w:rsidRPr="00A603C0">
        <w:rPr>
          <w:rFonts w:eastAsia="Times New Roman" w:cs="Arial"/>
          <w:color w:val="auto"/>
          <w:szCs w:val="22"/>
          <w:lang w:eastAsia="en-AU"/>
        </w:rPr>
        <w:t xml:space="preserve"> (if that is appropriate at the time!)</w:t>
      </w:r>
      <w:r w:rsidRPr="00A603C0">
        <w:rPr>
          <w:rFonts w:eastAsia="Times New Roman" w:cs="Arial"/>
          <w:color w:val="auto"/>
          <w:szCs w:val="22"/>
          <w:lang w:eastAsia="en-AU"/>
        </w:rPr>
        <w:t xml:space="preserve">  Be confident!</w:t>
      </w:r>
    </w:p>
    <w:p w14:paraId="14E899B6" w14:textId="77777777" w:rsidR="00BD6A04" w:rsidRPr="00A603C0" w:rsidRDefault="00BD6A04" w:rsidP="002C48D1">
      <w:pPr>
        <w:pStyle w:val="ListParagraph"/>
        <w:numPr>
          <w:ilvl w:val="0"/>
          <w:numId w:val="3"/>
        </w:numPr>
        <w:shd w:val="clear" w:color="auto" w:fill="FFFFFF"/>
        <w:spacing w:after="150"/>
        <w:jc w:val="both"/>
        <w:outlineLvl w:val="2"/>
        <w:rPr>
          <w:rFonts w:ascii="Arial" w:eastAsia="Times New Roman" w:hAnsi="Arial" w:cs="Arial"/>
          <w:b/>
          <w:color w:val="auto"/>
          <w:sz w:val="22"/>
          <w:szCs w:val="22"/>
          <w:lang w:eastAsia="en-AU"/>
        </w:rPr>
      </w:pPr>
      <w:r w:rsidRPr="00A603C0">
        <w:rPr>
          <w:rFonts w:ascii="Arial" w:eastAsia="Times New Roman" w:hAnsi="Arial" w:cs="Arial"/>
          <w:b/>
          <w:color w:val="auto"/>
          <w:sz w:val="22"/>
          <w:szCs w:val="22"/>
          <w:lang w:eastAsia="en-AU"/>
        </w:rPr>
        <w:t>Body Language</w:t>
      </w:r>
      <w:r w:rsidR="002C48D1" w:rsidRPr="00A603C0">
        <w:rPr>
          <w:rFonts w:ascii="Arial" w:eastAsia="Times New Roman" w:hAnsi="Arial" w:cs="Arial"/>
          <w:b/>
          <w:color w:val="auto"/>
          <w:sz w:val="22"/>
          <w:szCs w:val="22"/>
          <w:lang w:eastAsia="en-AU"/>
        </w:rPr>
        <w:t xml:space="preserve"> is Important</w:t>
      </w:r>
    </w:p>
    <w:p w14:paraId="149D5A71" w14:textId="39CC9EEF" w:rsidR="00472DD5" w:rsidRPr="00A603C0" w:rsidRDefault="006D1F6D" w:rsidP="006D1F6D">
      <w:pPr>
        <w:shd w:val="clear" w:color="auto" w:fill="FFFFFF"/>
        <w:spacing w:after="300"/>
        <w:ind w:left="720"/>
        <w:jc w:val="both"/>
        <w:rPr>
          <w:rFonts w:eastAsia="Times New Roman" w:cs="Arial"/>
          <w:color w:val="auto"/>
          <w:szCs w:val="22"/>
          <w:lang w:eastAsia="en-AU"/>
        </w:rPr>
      </w:pPr>
      <w:r w:rsidRPr="00A603C0">
        <w:rPr>
          <w:rFonts w:eastAsia="Times New Roman" w:cs="Arial"/>
          <w:color w:val="auto"/>
          <w:szCs w:val="22"/>
          <w:lang w:eastAsia="en-AU"/>
        </w:rPr>
        <w:t>S</w:t>
      </w:r>
      <w:r w:rsidR="00BD6A04" w:rsidRPr="00A603C0">
        <w:rPr>
          <w:rFonts w:eastAsia="Times New Roman" w:cs="Arial"/>
          <w:color w:val="auto"/>
          <w:szCs w:val="22"/>
          <w:lang w:eastAsia="en-AU"/>
        </w:rPr>
        <w:t xml:space="preserve">miling, </w:t>
      </w:r>
      <w:r w:rsidRPr="00A603C0">
        <w:rPr>
          <w:rFonts w:eastAsia="Times New Roman" w:cs="Arial"/>
          <w:color w:val="auto"/>
          <w:szCs w:val="22"/>
          <w:lang w:eastAsia="en-AU"/>
        </w:rPr>
        <w:t xml:space="preserve">the right amount of </w:t>
      </w:r>
      <w:r w:rsidR="00BD6A04" w:rsidRPr="00A603C0">
        <w:rPr>
          <w:rFonts w:eastAsia="Times New Roman" w:cs="Arial"/>
          <w:color w:val="auto"/>
          <w:szCs w:val="22"/>
          <w:lang w:eastAsia="en-AU"/>
        </w:rPr>
        <w:t>eye contact, solid posture</w:t>
      </w:r>
      <w:r w:rsidRPr="00A603C0">
        <w:rPr>
          <w:rFonts w:eastAsia="Times New Roman" w:cs="Arial"/>
          <w:color w:val="auto"/>
          <w:szCs w:val="22"/>
          <w:lang w:eastAsia="en-AU"/>
        </w:rPr>
        <w:t xml:space="preserve"> (no slouching in the chair)</w:t>
      </w:r>
      <w:r w:rsidR="00BD6A04" w:rsidRPr="00A603C0">
        <w:rPr>
          <w:rFonts w:eastAsia="Times New Roman" w:cs="Arial"/>
          <w:color w:val="auto"/>
          <w:szCs w:val="22"/>
          <w:lang w:eastAsia="en-AU"/>
        </w:rPr>
        <w:t>, active listening, and nodding</w:t>
      </w:r>
      <w:r w:rsidRPr="00A603C0">
        <w:rPr>
          <w:rFonts w:eastAsia="Times New Roman" w:cs="Arial"/>
          <w:color w:val="auto"/>
          <w:szCs w:val="22"/>
          <w:lang w:eastAsia="en-AU"/>
        </w:rPr>
        <w:t xml:space="preserve"> are great ways to look confident, even if you aren’t feeling that way. Try not to</w:t>
      </w:r>
      <w:r w:rsidR="00BD6A04" w:rsidRPr="00A603C0">
        <w:rPr>
          <w:rFonts w:eastAsia="Times New Roman" w:cs="Arial"/>
          <w:color w:val="auto"/>
          <w:szCs w:val="22"/>
          <w:lang w:eastAsia="en-AU"/>
        </w:rPr>
        <w:t xml:space="preserve"> play with a pen</w:t>
      </w:r>
      <w:r w:rsidRPr="00A603C0">
        <w:rPr>
          <w:rFonts w:eastAsia="Times New Roman" w:cs="Arial"/>
          <w:color w:val="auto"/>
          <w:szCs w:val="22"/>
          <w:lang w:eastAsia="en-AU"/>
        </w:rPr>
        <w:t xml:space="preserve"> or any other object</w:t>
      </w:r>
      <w:r w:rsidR="00BD6A04" w:rsidRPr="00A603C0">
        <w:rPr>
          <w:rFonts w:eastAsia="Times New Roman" w:cs="Arial"/>
          <w:color w:val="auto"/>
          <w:szCs w:val="22"/>
          <w:lang w:eastAsia="en-AU"/>
        </w:rPr>
        <w:t>, fidge</w:t>
      </w:r>
      <w:r w:rsidRPr="00A603C0">
        <w:rPr>
          <w:rFonts w:eastAsia="Times New Roman" w:cs="Arial"/>
          <w:color w:val="auto"/>
          <w:szCs w:val="22"/>
          <w:lang w:eastAsia="en-AU"/>
        </w:rPr>
        <w:t xml:space="preserve">t or constantly </w:t>
      </w:r>
      <w:r w:rsidR="00BD6A04" w:rsidRPr="00A603C0">
        <w:rPr>
          <w:rFonts w:eastAsia="Times New Roman" w:cs="Arial"/>
          <w:color w:val="auto"/>
          <w:szCs w:val="22"/>
          <w:lang w:eastAsia="en-AU"/>
        </w:rPr>
        <w:t>brush back your hair</w:t>
      </w:r>
      <w:r w:rsidRPr="00A603C0">
        <w:rPr>
          <w:rFonts w:eastAsia="Times New Roman" w:cs="Arial"/>
          <w:color w:val="auto"/>
          <w:szCs w:val="22"/>
          <w:lang w:eastAsia="en-AU"/>
        </w:rPr>
        <w:t xml:space="preserve"> or </w:t>
      </w:r>
      <w:r w:rsidR="00BD6A04" w:rsidRPr="00A603C0">
        <w:rPr>
          <w:rFonts w:eastAsia="Times New Roman" w:cs="Arial"/>
          <w:color w:val="auto"/>
          <w:szCs w:val="22"/>
          <w:lang w:eastAsia="en-AU"/>
        </w:rPr>
        <w:t>touch your face</w:t>
      </w:r>
      <w:r w:rsidRPr="00A603C0">
        <w:rPr>
          <w:rFonts w:eastAsia="Times New Roman" w:cs="Arial"/>
          <w:color w:val="auto"/>
          <w:szCs w:val="22"/>
          <w:lang w:eastAsia="en-AU"/>
        </w:rPr>
        <w:t xml:space="preserve">. Definitely don’t </w:t>
      </w:r>
      <w:r w:rsidR="00BD6A04" w:rsidRPr="00A603C0">
        <w:rPr>
          <w:rFonts w:eastAsia="Times New Roman" w:cs="Arial"/>
          <w:color w:val="auto"/>
          <w:szCs w:val="22"/>
          <w:lang w:eastAsia="en-AU"/>
        </w:rPr>
        <w:t>chew gum</w:t>
      </w:r>
      <w:r w:rsidRPr="00A603C0">
        <w:rPr>
          <w:rFonts w:eastAsia="Times New Roman" w:cs="Arial"/>
          <w:color w:val="auto"/>
          <w:szCs w:val="22"/>
          <w:lang w:eastAsia="en-AU"/>
        </w:rPr>
        <w:t xml:space="preserve"> and try not to </w:t>
      </w:r>
      <w:r w:rsidR="00BD6A04" w:rsidRPr="00A603C0">
        <w:rPr>
          <w:rFonts w:eastAsia="Times New Roman" w:cs="Arial"/>
          <w:color w:val="auto"/>
          <w:szCs w:val="22"/>
          <w:lang w:eastAsia="en-AU"/>
        </w:rPr>
        <w:t>mumbl</w:t>
      </w:r>
      <w:r w:rsidRPr="00A603C0">
        <w:rPr>
          <w:rFonts w:eastAsia="Times New Roman" w:cs="Arial"/>
          <w:color w:val="auto"/>
          <w:szCs w:val="22"/>
          <w:lang w:eastAsia="en-AU"/>
        </w:rPr>
        <w:t>e</w:t>
      </w:r>
      <w:r w:rsidR="00BD6A04" w:rsidRPr="00A603C0">
        <w:rPr>
          <w:rFonts w:eastAsia="Times New Roman" w:cs="Arial"/>
          <w:color w:val="auto"/>
          <w:szCs w:val="22"/>
          <w:lang w:eastAsia="en-AU"/>
        </w:rPr>
        <w:t xml:space="preserve">. </w:t>
      </w:r>
    </w:p>
    <w:p w14:paraId="79FA0E43" w14:textId="77777777" w:rsidR="006D1F6D" w:rsidRPr="00A603C0" w:rsidRDefault="006D1F6D" w:rsidP="006D1F6D">
      <w:pPr>
        <w:pStyle w:val="ListParagraph"/>
        <w:numPr>
          <w:ilvl w:val="0"/>
          <w:numId w:val="3"/>
        </w:numPr>
        <w:shd w:val="clear" w:color="auto" w:fill="FFFFFF"/>
        <w:spacing w:after="300"/>
        <w:jc w:val="both"/>
        <w:rPr>
          <w:rFonts w:cs="Arial"/>
          <w:vanish/>
          <w:color w:val="auto"/>
          <w:sz w:val="22"/>
          <w:szCs w:val="22"/>
        </w:rPr>
      </w:pPr>
    </w:p>
    <w:p w14:paraId="54EE3DA5" w14:textId="77777777" w:rsidR="006D1F6D" w:rsidRPr="00A603C0" w:rsidRDefault="00472DD5" w:rsidP="000C3777">
      <w:pPr>
        <w:pStyle w:val="ListParagraph"/>
        <w:numPr>
          <w:ilvl w:val="0"/>
          <w:numId w:val="6"/>
        </w:numPr>
        <w:shd w:val="clear" w:color="auto" w:fill="FFFFFF"/>
        <w:spacing w:after="300" w:line="276" w:lineRule="auto"/>
        <w:contextualSpacing/>
        <w:jc w:val="both"/>
        <w:rPr>
          <w:rFonts w:eastAsia="Times New Roman" w:cs="Arial"/>
          <w:b/>
          <w:bCs/>
          <w:color w:val="auto"/>
          <w:sz w:val="22"/>
          <w:szCs w:val="22"/>
          <w:lang w:eastAsia="en-AU"/>
        </w:rPr>
      </w:pPr>
      <w:r w:rsidRPr="00A603C0">
        <w:rPr>
          <w:rFonts w:ascii="Arial" w:hAnsi="Arial" w:cs="Arial"/>
          <w:b/>
          <w:bCs/>
          <w:color w:val="auto"/>
          <w:sz w:val="22"/>
          <w:szCs w:val="22"/>
        </w:rPr>
        <w:t>Be a little circumspect with your answers</w:t>
      </w:r>
    </w:p>
    <w:p w14:paraId="549AE768" w14:textId="47D9A662" w:rsidR="007E1AA1" w:rsidRPr="00A603C0" w:rsidRDefault="00A603C0" w:rsidP="0091631A">
      <w:pPr>
        <w:shd w:val="clear" w:color="auto" w:fill="FFFFFF"/>
        <w:spacing w:after="300"/>
        <w:ind w:left="720" w:hanging="90"/>
        <w:contextualSpacing/>
        <w:jc w:val="both"/>
        <w:rPr>
          <w:rFonts w:eastAsia="Times New Roman" w:cs="Arial"/>
          <w:color w:val="auto"/>
          <w:szCs w:val="22"/>
          <w:lang w:eastAsia="en-AU"/>
        </w:rPr>
      </w:pPr>
      <w:r>
        <w:rPr>
          <w:rFonts w:cs="Arial"/>
          <w:color w:val="auto"/>
          <w:szCs w:val="22"/>
        </w:rPr>
        <w:t>T</w:t>
      </w:r>
      <w:r w:rsidR="00472DD5" w:rsidRPr="00A603C0">
        <w:rPr>
          <w:rFonts w:cs="Arial"/>
          <w:color w:val="auto"/>
          <w:szCs w:val="22"/>
        </w:rPr>
        <w:t>he panel are not your friends</w:t>
      </w:r>
      <w:r w:rsidR="0091631A">
        <w:rPr>
          <w:rFonts w:cs="Arial"/>
          <w:color w:val="auto"/>
          <w:szCs w:val="22"/>
        </w:rPr>
        <w:t xml:space="preserve"> so don’t provide long irrelevant detail as part of your answers. </w:t>
      </w:r>
      <w:r w:rsidR="006D1F6D" w:rsidRPr="00A603C0">
        <w:rPr>
          <w:rFonts w:cs="Arial"/>
          <w:color w:val="auto"/>
          <w:szCs w:val="22"/>
        </w:rPr>
        <w:t xml:space="preserve">For example </w:t>
      </w:r>
      <w:r w:rsidR="00472DD5" w:rsidRPr="00A603C0">
        <w:rPr>
          <w:rFonts w:cs="Arial"/>
          <w:color w:val="auto"/>
          <w:szCs w:val="22"/>
        </w:rPr>
        <w:t xml:space="preserve"> if you have a gap in your resume</w:t>
      </w:r>
      <w:r w:rsidR="006D1F6D" w:rsidRPr="00A603C0">
        <w:rPr>
          <w:rFonts w:cs="Arial"/>
          <w:color w:val="auto"/>
          <w:szCs w:val="22"/>
        </w:rPr>
        <w:t xml:space="preserve"> due to </w:t>
      </w:r>
      <w:r w:rsidR="00472DD5" w:rsidRPr="00A603C0">
        <w:rPr>
          <w:rFonts w:cs="Arial"/>
          <w:color w:val="auto"/>
          <w:szCs w:val="22"/>
        </w:rPr>
        <w:t xml:space="preserve">travelling </w:t>
      </w:r>
      <w:r w:rsidR="006D1F6D" w:rsidRPr="00A603C0">
        <w:rPr>
          <w:rFonts w:cs="Arial"/>
          <w:color w:val="auto"/>
          <w:szCs w:val="22"/>
        </w:rPr>
        <w:t>–</w:t>
      </w:r>
      <w:r w:rsidR="00472DD5" w:rsidRPr="00A603C0">
        <w:rPr>
          <w:rFonts w:cs="Arial"/>
          <w:color w:val="auto"/>
          <w:szCs w:val="22"/>
        </w:rPr>
        <w:t xml:space="preserve"> </w:t>
      </w:r>
      <w:r w:rsidR="006D1F6D" w:rsidRPr="00A603C0">
        <w:rPr>
          <w:rFonts w:cs="Arial"/>
          <w:color w:val="auto"/>
          <w:szCs w:val="22"/>
        </w:rPr>
        <w:t>just say that. The panel d</w:t>
      </w:r>
      <w:r w:rsidR="00472DD5" w:rsidRPr="00A603C0">
        <w:rPr>
          <w:rFonts w:cs="Arial"/>
          <w:color w:val="auto"/>
          <w:szCs w:val="22"/>
        </w:rPr>
        <w:t xml:space="preserve">on’t want to hear about how you and your best friends have been overseas backpacking in 15 countries and having an awesome time. </w:t>
      </w:r>
    </w:p>
    <w:p w14:paraId="55AC6CFA" w14:textId="77777777" w:rsidR="007E1AA1" w:rsidRPr="00A603C0" w:rsidRDefault="007E1AA1" w:rsidP="002C48D1">
      <w:pPr>
        <w:shd w:val="clear" w:color="auto" w:fill="FFFFFF"/>
        <w:spacing w:after="300"/>
        <w:jc w:val="both"/>
        <w:rPr>
          <w:rFonts w:eastAsia="Times New Roman" w:cs="Arial"/>
          <w:color w:val="auto"/>
          <w:szCs w:val="22"/>
          <w:lang w:eastAsia="en-AU"/>
        </w:rPr>
      </w:pPr>
    </w:p>
    <w:p w14:paraId="351E0FD0" w14:textId="77777777" w:rsidR="00C003CF" w:rsidRPr="00A603C0" w:rsidRDefault="00C003CF" w:rsidP="002C48D1">
      <w:pPr>
        <w:pStyle w:val="NormalWeb"/>
        <w:shd w:val="clear" w:color="auto" w:fill="FFFFFF"/>
        <w:spacing w:before="0" w:beforeAutospacing="0" w:after="150" w:afterAutospacing="0" w:line="276" w:lineRule="auto"/>
        <w:jc w:val="both"/>
        <w:textAlignment w:val="baseline"/>
        <w:rPr>
          <w:rFonts w:ascii="Arial" w:hAnsi="Arial" w:cs="Arial"/>
          <w:sz w:val="22"/>
          <w:szCs w:val="22"/>
        </w:rPr>
      </w:pPr>
      <w:r w:rsidRPr="00A603C0">
        <w:rPr>
          <w:rFonts w:ascii="Arial" w:hAnsi="Arial" w:cs="Arial"/>
          <w:sz w:val="22"/>
          <w:szCs w:val="22"/>
        </w:rPr>
        <w:lastRenderedPageBreak/>
        <w:t> </w:t>
      </w:r>
    </w:p>
    <w:p w14:paraId="426BA7CC" w14:textId="77777777" w:rsidR="00C003CF" w:rsidRPr="00A603C0" w:rsidRDefault="00C003CF" w:rsidP="002C48D1">
      <w:pPr>
        <w:pStyle w:val="NormalWeb"/>
        <w:shd w:val="clear" w:color="auto" w:fill="FFFFFF"/>
        <w:spacing w:before="0" w:beforeAutospacing="0" w:after="150" w:afterAutospacing="0" w:line="276" w:lineRule="auto"/>
        <w:jc w:val="both"/>
        <w:textAlignment w:val="baseline"/>
        <w:rPr>
          <w:rFonts w:ascii="Arial" w:hAnsi="Arial" w:cs="Arial"/>
          <w:sz w:val="22"/>
          <w:szCs w:val="22"/>
        </w:rPr>
      </w:pPr>
      <w:r w:rsidRPr="00A603C0">
        <w:rPr>
          <w:rFonts w:ascii="Arial" w:hAnsi="Arial" w:cs="Arial"/>
          <w:sz w:val="22"/>
          <w:szCs w:val="22"/>
        </w:rPr>
        <w:t> </w:t>
      </w:r>
    </w:p>
    <w:p w14:paraId="4C1E5847" w14:textId="097E2321" w:rsidR="0091631A" w:rsidRDefault="0091631A" w:rsidP="006D1F6D">
      <w:pPr>
        <w:pStyle w:val="ListParagraph"/>
        <w:numPr>
          <w:ilvl w:val="0"/>
          <w:numId w:val="6"/>
        </w:numPr>
        <w:spacing w:after="200" w:line="276" w:lineRule="auto"/>
        <w:contextualSpacing/>
        <w:jc w:val="both"/>
        <w:rPr>
          <w:rFonts w:ascii="Arial" w:hAnsi="Arial" w:cs="Arial"/>
          <w:b/>
          <w:bCs/>
          <w:color w:val="auto"/>
          <w:sz w:val="22"/>
          <w:szCs w:val="22"/>
        </w:rPr>
      </w:pPr>
      <w:r>
        <w:rPr>
          <w:rFonts w:ascii="Arial" w:hAnsi="Arial" w:cs="Arial"/>
          <w:b/>
          <w:bCs/>
          <w:color w:val="auto"/>
          <w:sz w:val="22"/>
          <w:szCs w:val="22"/>
        </w:rPr>
        <w:t xml:space="preserve">Prepare for relevant interview questions </w:t>
      </w:r>
    </w:p>
    <w:p w14:paraId="11194E71" w14:textId="573DAAF7" w:rsidR="003A0BF3" w:rsidRPr="00A603C0" w:rsidRDefault="0091631A" w:rsidP="0091631A">
      <w:pPr>
        <w:ind w:left="720"/>
        <w:contextualSpacing/>
        <w:jc w:val="both"/>
        <w:rPr>
          <w:rFonts w:cs="Arial"/>
          <w:color w:val="auto"/>
          <w:szCs w:val="22"/>
        </w:rPr>
      </w:pPr>
      <w:r>
        <w:rPr>
          <w:rFonts w:cs="Arial"/>
          <w:color w:val="auto"/>
          <w:szCs w:val="22"/>
        </w:rPr>
        <w:t>You can’t know exactly what will be asked, but b</w:t>
      </w:r>
      <w:r w:rsidRPr="0091631A">
        <w:rPr>
          <w:rFonts w:cs="Arial"/>
          <w:color w:val="auto"/>
          <w:szCs w:val="22"/>
        </w:rPr>
        <w:t xml:space="preserve">efore your interview, </w:t>
      </w:r>
      <w:r>
        <w:rPr>
          <w:rFonts w:cs="Arial"/>
          <w:color w:val="auto"/>
          <w:szCs w:val="22"/>
        </w:rPr>
        <w:t>t</w:t>
      </w:r>
      <w:r w:rsidRPr="0091631A">
        <w:rPr>
          <w:rFonts w:cs="Arial"/>
          <w:color w:val="auto"/>
          <w:szCs w:val="22"/>
        </w:rPr>
        <w:t xml:space="preserve">ake some time to </w:t>
      </w:r>
      <w:r>
        <w:rPr>
          <w:rFonts w:cs="Arial"/>
          <w:color w:val="auto"/>
          <w:szCs w:val="22"/>
        </w:rPr>
        <w:t xml:space="preserve">learn about the company you are interviewing with and </w:t>
      </w:r>
      <w:r w:rsidRPr="0091631A">
        <w:rPr>
          <w:rFonts w:cs="Arial"/>
          <w:color w:val="auto"/>
          <w:szCs w:val="22"/>
        </w:rPr>
        <w:t xml:space="preserve">prepare examples </w:t>
      </w:r>
      <w:r>
        <w:rPr>
          <w:rFonts w:cs="Arial"/>
          <w:color w:val="auto"/>
          <w:szCs w:val="22"/>
        </w:rPr>
        <w:t xml:space="preserve">related to the position description and some of the more </w:t>
      </w:r>
      <w:r w:rsidRPr="0091631A">
        <w:rPr>
          <w:rFonts w:cs="Arial"/>
          <w:color w:val="auto"/>
          <w:szCs w:val="22"/>
        </w:rPr>
        <w:t>common interview questions</w:t>
      </w:r>
      <w:r>
        <w:rPr>
          <w:rFonts w:cs="Arial"/>
          <w:color w:val="auto"/>
          <w:szCs w:val="22"/>
        </w:rPr>
        <w:t xml:space="preserve"> asked. (See examples here)  Also, i</w:t>
      </w:r>
      <w:r w:rsidR="003A0BF3" w:rsidRPr="00A603C0">
        <w:rPr>
          <w:rFonts w:cs="Arial"/>
          <w:color w:val="auto"/>
          <w:szCs w:val="22"/>
        </w:rPr>
        <w:t xml:space="preserve">f you </w:t>
      </w:r>
      <w:r>
        <w:rPr>
          <w:rFonts w:cs="Arial"/>
          <w:color w:val="auto"/>
          <w:szCs w:val="22"/>
        </w:rPr>
        <w:t xml:space="preserve">already </w:t>
      </w:r>
      <w:r w:rsidR="003A0BF3" w:rsidRPr="00A603C0">
        <w:rPr>
          <w:rFonts w:cs="Arial"/>
          <w:color w:val="auto"/>
          <w:szCs w:val="22"/>
        </w:rPr>
        <w:t>work in the organisation and the job is for something like an internal promotion and the panel knows you and your work already, don’t assume you don’t have to provide examples. Treat the job interview exactly the same as if you were competing for an external position. Don’t be complacent and do your preparation!!</w:t>
      </w:r>
    </w:p>
    <w:p w14:paraId="12E300B2" w14:textId="19CDDFEC" w:rsidR="003A0BF3" w:rsidRPr="002315A7" w:rsidRDefault="002315A7" w:rsidP="006D1F6D">
      <w:pPr>
        <w:pStyle w:val="ListParagraph"/>
        <w:numPr>
          <w:ilvl w:val="0"/>
          <w:numId w:val="6"/>
        </w:numPr>
        <w:spacing w:after="200" w:line="276" w:lineRule="auto"/>
        <w:contextualSpacing/>
        <w:jc w:val="both"/>
        <w:rPr>
          <w:rFonts w:ascii="Arial" w:hAnsi="Arial" w:cs="Arial"/>
          <w:b/>
          <w:bCs/>
          <w:color w:val="auto"/>
          <w:sz w:val="22"/>
          <w:szCs w:val="22"/>
        </w:rPr>
      </w:pPr>
      <w:r w:rsidRPr="002315A7">
        <w:rPr>
          <w:rFonts w:ascii="Arial" w:hAnsi="Arial" w:cs="Arial"/>
          <w:b/>
          <w:bCs/>
          <w:color w:val="auto"/>
          <w:sz w:val="22"/>
          <w:szCs w:val="22"/>
        </w:rPr>
        <w:t xml:space="preserve">Ask </w:t>
      </w:r>
      <w:r>
        <w:rPr>
          <w:rFonts w:ascii="Arial" w:hAnsi="Arial" w:cs="Arial"/>
          <w:b/>
          <w:bCs/>
          <w:color w:val="auto"/>
          <w:sz w:val="22"/>
          <w:szCs w:val="22"/>
        </w:rPr>
        <w:t xml:space="preserve">the panel </w:t>
      </w:r>
      <w:r w:rsidRPr="002315A7">
        <w:rPr>
          <w:rFonts w:ascii="Arial" w:hAnsi="Arial" w:cs="Arial"/>
          <w:b/>
          <w:bCs/>
          <w:color w:val="auto"/>
          <w:sz w:val="22"/>
          <w:szCs w:val="22"/>
        </w:rPr>
        <w:t xml:space="preserve">questions </w:t>
      </w:r>
    </w:p>
    <w:p w14:paraId="4FA8979C" w14:textId="77777777" w:rsidR="002315A7" w:rsidRDefault="002315A7" w:rsidP="002315A7">
      <w:pPr>
        <w:ind w:left="720"/>
        <w:jc w:val="both"/>
        <w:rPr>
          <w:rFonts w:cs="Arial"/>
          <w:color w:val="auto"/>
          <w:szCs w:val="22"/>
        </w:rPr>
      </w:pPr>
      <w:r>
        <w:rPr>
          <w:rFonts w:cs="Arial"/>
          <w:color w:val="auto"/>
          <w:szCs w:val="22"/>
        </w:rPr>
        <w:t xml:space="preserve">When I interview applicants, the ones who always impress the most are those that ask the panel meaningful questions. It shows you have taken an interest and some time to research the organisation and thought about what it be to work with us. </w:t>
      </w:r>
    </w:p>
    <w:p w14:paraId="299E769F" w14:textId="6959BEE7" w:rsidR="006533E0" w:rsidRPr="00A603C0" w:rsidRDefault="002315A7" w:rsidP="002315A7">
      <w:pPr>
        <w:ind w:left="720"/>
        <w:jc w:val="both"/>
        <w:rPr>
          <w:rFonts w:cs="Arial"/>
          <w:color w:val="auto"/>
          <w:szCs w:val="22"/>
        </w:rPr>
      </w:pPr>
      <w:r>
        <w:rPr>
          <w:rFonts w:cs="Arial"/>
          <w:color w:val="auto"/>
          <w:szCs w:val="22"/>
        </w:rPr>
        <w:t xml:space="preserve">Don’t ask about the pay or the hours or the amount of leave but find something relevant to the job you’re going for – it could be about future direction of the organisation, a specific part of the strategic plan or even something you have read about them.    </w:t>
      </w:r>
    </w:p>
    <w:sectPr w:rsidR="006533E0" w:rsidRPr="00A603C0" w:rsidSect="00AF7C3E">
      <w:headerReference w:type="even" r:id="rId7"/>
      <w:headerReference w:type="default" r:id="rId8"/>
      <w:footerReference w:type="even" r:id="rId9"/>
      <w:footerReference w:type="default" r:id="rId10"/>
      <w:headerReference w:type="first" r:id="rId11"/>
      <w:footerReference w:type="first" r:id="rId12"/>
      <w:pgSz w:w="11906" w:h="16838" w:code="9"/>
      <w:pgMar w:top="1440" w:right="1411" w:bottom="1138" w:left="1411" w:header="27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4E35" w14:textId="77777777" w:rsidR="0012694A" w:rsidRDefault="0012694A" w:rsidP="00AF7C3E">
      <w:pPr>
        <w:spacing w:after="0" w:line="240" w:lineRule="auto"/>
      </w:pPr>
      <w:r>
        <w:separator/>
      </w:r>
    </w:p>
  </w:endnote>
  <w:endnote w:type="continuationSeparator" w:id="0">
    <w:p w14:paraId="77C9EB1F" w14:textId="77777777" w:rsidR="0012694A" w:rsidRDefault="0012694A" w:rsidP="00A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3DCA" w14:textId="77777777" w:rsidR="00C84422" w:rsidRDefault="00C84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8FD2" w14:textId="77777777" w:rsidR="00C84422" w:rsidRDefault="00C84422" w:rsidP="00770C04">
    <w:pPr>
      <w:pStyle w:val="Footer"/>
      <w:tabs>
        <w:tab w:val="clear" w:pos="4513"/>
        <w:tab w:val="clear" w:pos="9026"/>
      </w:tabs>
      <w:jc w:val="right"/>
    </w:pPr>
    <w:r>
      <w:rPr>
        <w:noProof/>
        <w:lang w:eastAsia="en-AU"/>
      </w:rPr>
      <mc:AlternateContent>
        <mc:Choice Requires="wps">
          <w:drawing>
            <wp:anchor distT="0" distB="0" distL="114300" distR="114300" simplePos="0" relativeHeight="251661312" behindDoc="0" locked="0" layoutInCell="1" allowOverlap="1" wp14:anchorId="0B44203D" wp14:editId="4F957BAE">
              <wp:simplePos x="0" y="0"/>
              <wp:positionH relativeFrom="column">
                <wp:posOffset>0</wp:posOffset>
              </wp:positionH>
              <wp:positionV relativeFrom="paragraph">
                <wp:posOffset>0</wp:posOffset>
              </wp:positionV>
              <wp:extent cx="6256020" cy="7620"/>
              <wp:effectExtent l="0" t="0" r="30480" b="68580"/>
              <wp:wrapNone/>
              <wp:docPr id="1" name="Straight Connector 1"/>
              <wp:cNvGraphicFramePr/>
              <a:graphic xmlns:a="http://schemas.openxmlformats.org/drawingml/2006/main">
                <a:graphicData uri="http://schemas.microsoft.com/office/word/2010/wordprocessingShape">
                  <wps:wsp>
                    <wps:cNvCnPr/>
                    <wps:spPr>
                      <a:xfrm>
                        <a:off x="0" y="0"/>
                        <a:ext cx="6256020" cy="7620"/>
                      </a:xfrm>
                      <a:prstGeom prst="line">
                        <a:avLst/>
                      </a:prstGeom>
                      <a:ln w="12700">
                        <a:solidFill>
                          <a:srgbClr val="1F3651"/>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18B5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9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" strokecolor="#1f3651" strokeweight="1pt"/>
          </w:pict>
        </mc:Fallback>
      </mc:AlternateContent>
    </w:r>
    <w:r>
      <w:tab/>
    </w:r>
  </w:p>
  <w:p w14:paraId="22C71B52" w14:textId="77777777" w:rsidR="00C84422" w:rsidRPr="00770C04" w:rsidRDefault="00C84422" w:rsidP="00770C04">
    <w:pPr>
      <w:pStyle w:val="Footer"/>
      <w:tabs>
        <w:tab w:val="clear" w:pos="4513"/>
        <w:tab w:val="clear" w:pos="9026"/>
        <w:tab w:val="center" w:pos="4542"/>
        <w:tab w:val="right" w:pos="9084"/>
      </w:tabs>
      <w:rPr>
        <w:color w:val="002060"/>
      </w:rPr>
    </w:pPr>
    <w:r>
      <w:rPr>
        <w:color w:val="002060"/>
      </w:rPr>
      <w:tab/>
    </w:r>
    <w:r>
      <w:rPr>
        <w:color w:val="002060"/>
      </w:rPr>
      <w:tab/>
    </w:r>
    <w:r w:rsidRPr="00770C04">
      <w:rPr>
        <w:color w:val="002060"/>
      </w:rPr>
      <w:t>www.practicalhrstrategies.com.au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95BE" w14:textId="77777777" w:rsidR="00C84422" w:rsidRDefault="00C8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1CD4" w14:textId="77777777" w:rsidR="0012694A" w:rsidRDefault="0012694A" w:rsidP="00AF7C3E">
      <w:pPr>
        <w:spacing w:after="0" w:line="240" w:lineRule="auto"/>
      </w:pPr>
      <w:r>
        <w:separator/>
      </w:r>
    </w:p>
  </w:footnote>
  <w:footnote w:type="continuationSeparator" w:id="0">
    <w:p w14:paraId="5D13E4FD" w14:textId="77777777" w:rsidR="0012694A" w:rsidRDefault="0012694A" w:rsidP="00AF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44F4" w14:textId="77777777" w:rsidR="00C84422" w:rsidRDefault="00C84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D9A0" w14:textId="77777777" w:rsidR="00C84422" w:rsidRDefault="00C84422" w:rsidP="00AF7C3E">
    <w:pPr>
      <w:pStyle w:val="Header"/>
      <w:jc w:val="right"/>
    </w:pPr>
    <w:r>
      <w:rPr>
        <w:noProof/>
        <w:lang w:eastAsia="en-AU"/>
      </w:rPr>
      <mc:AlternateContent>
        <mc:Choice Requires="wps">
          <w:drawing>
            <wp:anchor distT="0" distB="0" distL="114300" distR="114300" simplePos="0" relativeHeight="251659264" behindDoc="0" locked="0" layoutInCell="1" allowOverlap="1" wp14:anchorId="6FF31D18" wp14:editId="5CB012DC">
              <wp:simplePos x="0" y="0"/>
              <wp:positionH relativeFrom="column">
                <wp:posOffset>-156845</wp:posOffset>
              </wp:positionH>
              <wp:positionV relativeFrom="paragraph">
                <wp:posOffset>842010</wp:posOffset>
              </wp:positionV>
              <wp:extent cx="6256020" cy="7620"/>
              <wp:effectExtent l="0" t="0" r="30480" b="68580"/>
              <wp:wrapNone/>
              <wp:docPr id="6" name="Straight Connector 6"/>
              <wp:cNvGraphicFramePr/>
              <a:graphic xmlns:a="http://schemas.openxmlformats.org/drawingml/2006/main">
                <a:graphicData uri="http://schemas.microsoft.com/office/word/2010/wordprocessingShape">
                  <wps:wsp>
                    <wps:cNvCnPr/>
                    <wps:spPr>
                      <a:xfrm>
                        <a:off x="0" y="0"/>
                        <a:ext cx="6256020" cy="7620"/>
                      </a:xfrm>
                      <a:prstGeom prst="line">
                        <a:avLst/>
                      </a:prstGeom>
                      <a:ln w="12700">
                        <a:solidFill>
                          <a:srgbClr val="1F3651"/>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8FB0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66.3pt" to="480.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" strokecolor="#1f3651" strokeweight="1pt"/>
          </w:pict>
        </mc:Fallback>
      </mc:AlternateContent>
    </w:r>
    <w:r>
      <w:rPr>
        <w:noProof/>
        <w:lang w:eastAsia="en-AU"/>
      </w:rPr>
      <w:drawing>
        <wp:inline distT="0" distB="0" distL="0" distR="0" wp14:anchorId="69D0668C" wp14:editId="7AFB06E3">
          <wp:extent cx="1538605" cy="96774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540874" cy="9691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61CC" w14:textId="77777777" w:rsidR="00C84422" w:rsidRDefault="00C8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3C20"/>
    <w:multiLevelType w:val="hybridMultilevel"/>
    <w:tmpl w:val="0A56E7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344"/>
    <w:multiLevelType w:val="hybridMultilevel"/>
    <w:tmpl w:val="12046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40A6"/>
    <w:multiLevelType w:val="hybridMultilevel"/>
    <w:tmpl w:val="C4489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7F1C75"/>
    <w:multiLevelType w:val="hybridMultilevel"/>
    <w:tmpl w:val="0A56E7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32379"/>
    <w:multiLevelType w:val="hybridMultilevel"/>
    <w:tmpl w:val="AC8861CC"/>
    <w:lvl w:ilvl="0" w:tplc="48B2613E">
      <w:start w:val="1"/>
      <w:numFmt w:val="decimal"/>
      <w:lvlText w:val="%1."/>
      <w:lvlJc w:val="left"/>
      <w:pPr>
        <w:ind w:left="720" w:hanging="360"/>
      </w:pPr>
      <w:rPr>
        <w:rFonts w:ascii="Arial" w:hAnsi="Arial" w:hint="default"/>
        <w:b w:val="0"/>
        <w:i w:val="0"/>
        <w:caps w:val="0"/>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2B6FE3"/>
    <w:multiLevelType w:val="hybridMultilevel"/>
    <w:tmpl w:val="3D6E3998"/>
    <w:lvl w:ilvl="0" w:tplc="8E40D35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LQ0MjCwNDUwtTRS0lEKTi0uzszPAykwrgUAzI1iRywAAAA="/>
  </w:docVars>
  <w:rsids>
    <w:rsidRoot w:val="00DE683A"/>
    <w:rsid w:val="0011176F"/>
    <w:rsid w:val="0012694A"/>
    <w:rsid w:val="002034AA"/>
    <w:rsid w:val="002315A7"/>
    <w:rsid w:val="002479E7"/>
    <w:rsid w:val="002B2E49"/>
    <w:rsid w:val="002C48D1"/>
    <w:rsid w:val="00361462"/>
    <w:rsid w:val="003A0BF3"/>
    <w:rsid w:val="004556EC"/>
    <w:rsid w:val="00472DD5"/>
    <w:rsid w:val="004F3D9E"/>
    <w:rsid w:val="005029ED"/>
    <w:rsid w:val="00547EA7"/>
    <w:rsid w:val="00565221"/>
    <w:rsid w:val="00595822"/>
    <w:rsid w:val="006533E0"/>
    <w:rsid w:val="00665D19"/>
    <w:rsid w:val="006D1F6D"/>
    <w:rsid w:val="00770C04"/>
    <w:rsid w:val="007E1AA1"/>
    <w:rsid w:val="00871DFF"/>
    <w:rsid w:val="00885F2C"/>
    <w:rsid w:val="0091631A"/>
    <w:rsid w:val="00A603C0"/>
    <w:rsid w:val="00AB3719"/>
    <w:rsid w:val="00AF7C3E"/>
    <w:rsid w:val="00B53B1E"/>
    <w:rsid w:val="00B85328"/>
    <w:rsid w:val="00BD6A04"/>
    <w:rsid w:val="00C003CF"/>
    <w:rsid w:val="00C84422"/>
    <w:rsid w:val="00CF773A"/>
    <w:rsid w:val="00D06504"/>
    <w:rsid w:val="00D938F5"/>
    <w:rsid w:val="00DE2D44"/>
    <w:rsid w:val="00DE683A"/>
    <w:rsid w:val="00EC4AC3"/>
    <w:rsid w:val="00EE6AE3"/>
    <w:rsid w:val="00FC6493"/>
    <w:rsid w:val="00FE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28F3"/>
  <w15:chartTrackingRefBased/>
  <w15:docId w15:val="{D5E8A5D2-FA9C-44A7-A04B-AF2AE804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3A"/>
    <w:rPr>
      <w:lang w:val="en-AU"/>
    </w:rPr>
  </w:style>
  <w:style w:type="paragraph" w:styleId="Heading3">
    <w:name w:val="heading 3"/>
    <w:basedOn w:val="Normal"/>
    <w:link w:val="Heading3Char"/>
    <w:uiPriority w:val="9"/>
    <w:qFormat/>
    <w:rsid w:val="00BD6A04"/>
    <w:pPr>
      <w:spacing w:before="100" w:beforeAutospacing="1" w:after="100" w:afterAutospacing="1" w:line="240" w:lineRule="auto"/>
      <w:outlineLvl w:val="2"/>
    </w:pPr>
    <w:rPr>
      <w:rFonts w:ascii="Times New Roman" w:eastAsia="Times New Roman" w:hAnsi="Times New Roman"/>
      <w:b/>
      <w:bCs/>
      <w:color w:val="auto"/>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73A"/>
    <w:rPr>
      <w:b/>
      <w:bCs/>
    </w:rPr>
  </w:style>
  <w:style w:type="paragraph" w:styleId="ListParagraph">
    <w:name w:val="List Paragraph"/>
    <w:basedOn w:val="Normal"/>
    <w:uiPriority w:val="34"/>
    <w:qFormat/>
    <w:rsid w:val="00CF773A"/>
    <w:pPr>
      <w:spacing w:after="0" w:line="240" w:lineRule="auto"/>
      <w:ind w:left="720"/>
    </w:pPr>
    <w:rPr>
      <w:rFonts w:ascii="Verdana" w:hAnsi="Verdana"/>
      <w:sz w:val="24"/>
    </w:rPr>
  </w:style>
  <w:style w:type="paragraph" w:styleId="Header">
    <w:name w:val="header"/>
    <w:basedOn w:val="Normal"/>
    <w:link w:val="HeaderChar"/>
    <w:uiPriority w:val="99"/>
    <w:unhideWhenUsed/>
    <w:rsid w:val="00AF7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3E"/>
    <w:rPr>
      <w:lang w:val="en-AU"/>
    </w:rPr>
  </w:style>
  <w:style w:type="paragraph" w:styleId="Footer">
    <w:name w:val="footer"/>
    <w:basedOn w:val="Normal"/>
    <w:link w:val="FooterChar"/>
    <w:uiPriority w:val="99"/>
    <w:unhideWhenUsed/>
    <w:rsid w:val="00AF7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3E"/>
    <w:rPr>
      <w:lang w:val="en-AU"/>
    </w:rPr>
  </w:style>
  <w:style w:type="character" w:customStyle="1" w:styleId="Heading3Char">
    <w:name w:val="Heading 3 Char"/>
    <w:basedOn w:val="DefaultParagraphFont"/>
    <w:link w:val="Heading3"/>
    <w:uiPriority w:val="9"/>
    <w:rsid w:val="00BD6A04"/>
    <w:rPr>
      <w:rFonts w:ascii="Times New Roman" w:eastAsia="Times New Roman" w:hAnsi="Times New Roman"/>
      <w:b/>
      <w:bCs/>
      <w:color w:val="auto"/>
      <w:sz w:val="27"/>
      <w:szCs w:val="27"/>
      <w:lang w:val="en-AU" w:eastAsia="en-AU"/>
    </w:rPr>
  </w:style>
  <w:style w:type="paragraph" w:styleId="NormalWeb">
    <w:name w:val="Normal (Web)"/>
    <w:basedOn w:val="Normal"/>
    <w:uiPriority w:val="99"/>
    <w:semiHidden/>
    <w:unhideWhenUsed/>
    <w:rsid w:val="00BD6A04"/>
    <w:pPr>
      <w:spacing w:before="100" w:beforeAutospacing="1" w:after="100" w:afterAutospacing="1" w:line="240" w:lineRule="auto"/>
    </w:pPr>
    <w:rPr>
      <w:rFonts w:ascii="Times New Roman" w:eastAsia="Times New Roman" w:hAnsi="Times New Roman"/>
      <w:color w:val="auto"/>
      <w:sz w:val="24"/>
      <w:lang w:eastAsia="en-AU"/>
    </w:rPr>
  </w:style>
  <w:style w:type="character" w:customStyle="1" w:styleId="apple-converted-space">
    <w:name w:val="apple-converted-space"/>
    <w:basedOn w:val="DefaultParagraphFont"/>
    <w:rsid w:val="00BD6A04"/>
  </w:style>
  <w:style w:type="character" w:styleId="Hyperlink">
    <w:name w:val="Hyperlink"/>
    <w:basedOn w:val="DefaultParagraphFont"/>
    <w:uiPriority w:val="99"/>
    <w:semiHidden/>
    <w:unhideWhenUsed/>
    <w:rsid w:val="00BD6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2094">
      <w:bodyDiv w:val="1"/>
      <w:marLeft w:val="0"/>
      <w:marRight w:val="0"/>
      <w:marTop w:val="0"/>
      <w:marBottom w:val="0"/>
      <w:divBdr>
        <w:top w:val="none" w:sz="0" w:space="0" w:color="auto"/>
        <w:left w:val="none" w:sz="0" w:space="0" w:color="auto"/>
        <w:bottom w:val="none" w:sz="0" w:space="0" w:color="auto"/>
        <w:right w:val="none" w:sz="0" w:space="0" w:color="auto"/>
      </w:divBdr>
    </w:div>
    <w:div w:id="531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2032</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cinders</dc:creator>
  <cp:keywords/>
  <dc:description/>
  <cp:lastModifiedBy>cindy o'dea</cp:lastModifiedBy>
  <cp:revision>10</cp:revision>
  <dcterms:created xsi:type="dcterms:W3CDTF">2017-01-03T04:40:00Z</dcterms:created>
  <dcterms:modified xsi:type="dcterms:W3CDTF">2020-07-19T20:40:00Z</dcterms:modified>
</cp:coreProperties>
</file>